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33A2" w14:textId="48B381A1" w:rsidR="00E305A6" w:rsidRDefault="00E305A6" w:rsidP="007523C4">
      <w:pPr>
        <w:jc w:val="center"/>
        <w:rPr>
          <w:b/>
          <w:bCs/>
          <w:sz w:val="28"/>
          <w:szCs w:val="28"/>
        </w:rPr>
      </w:pPr>
      <w:r w:rsidRPr="00E305A6">
        <w:rPr>
          <w:b/>
          <w:bCs/>
          <w:sz w:val="28"/>
          <w:szCs w:val="28"/>
        </w:rPr>
        <w:t>Lamb County SWCD 2021 Scholarship Essay Contest</w:t>
      </w:r>
    </w:p>
    <w:p w14:paraId="2980CA11" w14:textId="6BA480E2" w:rsidR="00E42EBD" w:rsidRPr="00E305A6" w:rsidRDefault="00623871" w:rsidP="00752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Minimum</w:t>
      </w:r>
      <w:r w:rsidR="003570B1">
        <w:rPr>
          <w:b/>
          <w:bCs/>
          <w:sz w:val="28"/>
          <w:szCs w:val="28"/>
        </w:rPr>
        <w:t xml:space="preserve"> 500 Word</w:t>
      </w:r>
      <w:r w:rsidR="008E3D75">
        <w:rPr>
          <w:b/>
          <w:bCs/>
          <w:sz w:val="28"/>
          <w:szCs w:val="28"/>
        </w:rPr>
        <w:t xml:space="preserve"> Essay on the Topic:</w:t>
      </w:r>
    </w:p>
    <w:p w14:paraId="5EEDE7B7" w14:textId="41C734E8" w:rsidR="00E305A6" w:rsidRPr="00A77FB2" w:rsidRDefault="00E305A6" w:rsidP="00E305A6">
      <w:pPr>
        <w:jc w:val="center"/>
        <w:rPr>
          <w:b/>
          <w:bCs/>
          <w:sz w:val="40"/>
          <w:szCs w:val="40"/>
          <w:u w:val="single"/>
        </w:rPr>
      </w:pPr>
      <w:r w:rsidRPr="00A77FB2">
        <w:rPr>
          <w:b/>
          <w:bCs/>
          <w:sz w:val="40"/>
          <w:szCs w:val="40"/>
          <w:u w:val="single"/>
        </w:rPr>
        <w:t>“Agriculture Carbon Credit”</w:t>
      </w:r>
    </w:p>
    <w:p w14:paraId="45E3B02B" w14:textId="4FAD4B7E" w:rsidR="00E305A6" w:rsidRPr="00FD24D2" w:rsidRDefault="00E305A6" w:rsidP="00002DB2">
      <w:pPr>
        <w:jc w:val="center"/>
        <w:rPr>
          <w:i/>
          <w:iCs/>
          <w:sz w:val="28"/>
          <w:szCs w:val="28"/>
        </w:rPr>
      </w:pPr>
      <w:r w:rsidRPr="00FD24D2">
        <w:rPr>
          <w:i/>
          <w:iCs/>
          <w:sz w:val="28"/>
          <w:szCs w:val="28"/>
        </w:rPr>
        <w:t xml:space="preserve">With the new agriculture carbon credit programs, </w:t>
      </w:r>
      <w:proofErr w:type="spellStart"/>
      <w:proofErr w:type="gramStart"/>
      <w:r w:rsidRPr="00FD24D2">
        <w:rPr>
          <w:i/>
          <w:iCs/>
          <w:sz w:val="28"/>
          <w:szCs w:val="28"/>
        </w:rPr>
        <w:t>farmer’s</w:t>
      </w:r>
      <w:proofErr w:type="spellEnd"/>
      <w:proofErr w:type="gramEnd"/>
      <w:r w:rsidRPr="00FD24D2">
        <w:rPr>
          <w:i/>
          <w:iCs/>
          <w:sz w:val="28"/>
          <w:szCs w:val="28"/>
        </w:rPr>
        <w:t xml:space="preserve"> are now incentivized and have the ability to earn money for sequestering carbon</w:t>
      </w:r>
      <w:r w:rsidR="00002DB2" w:rsidRPr="00FD24D2">
        <w:rPr>
          <w:i/>
          <w:iCs/>
          <w:sz w:val="28"/>
          <w:szCs w:val="28"/>
        </w:rPr>
        <w:t>. W</w:t>
      </w:r>
      <w:r w:rsidRPr="00FD24D2">
        <w:rPr>
          <w:i/>
          <w:iCs/>
          <w:sz w:val="28"/>
          <w:szCs w:val="28"/>
        </w:rPr>
        <w:t xml:space="preserve">hat farming practices will farmers </w:t>
      </w:r>
      <w:r w:rsidR="00002DB2" w:rsidRPr="00FD24D2">
        <w:rPr>
          <w:i/>
          <w:iCs/>
          <w:sz w:val="28"/>
          <w:szCs w:val="28"/>
        </w:rPr>
        <w:t>need to adopt to sequester carbon, and what affects may it have on the environment</w:t>
      </w:r>
      <w:r w:rsidR="00FD24D2">
        <w:rPr>
          <w:i/>
          <w:iCs/>
          <w:sz w:val="28"/>
          <w:szCs w:val="28"/>
        </w:rPr>
        <w:t>?</w:t>
      </w:r>
    </w:p>
    <w:p w14:paraId="194BD29B" w14:textId="529E78AE" w:rsidR="00002DB2" w:rsidRDefault="00002DB2" w:rsidP="00002DB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ATTACH THIS FORM TO EACH ENTRY</w:t>
      </w:r>
    </w:p>
    <w:p w14:paraId="56BA6409" w14:textId="77777777" w:rsidR="00002DB2" w:rsidRDefault="00002DB2" w:rsidP="00002DB2">
      <w:pPr>
        <w:pBdr>
          <w:bottom w:val="single" w:sz="12" w:space="1" w:color="auto"/>
        </w:pBdr>
        <w:jc w:val="right"/>
        <w:rPr>
          <w:b/>
          <w:bCs/>
          <w:sz w:val="28"/>
          <w:szCs w:val="28"/>
        </w:rPr>
      </w:pPr>
    </w:p>
    <w:p w14:paraId="36312B63" w14:textId="663C2D6C" w:rsidR="00002DB2" w:rsidRDefault="00002DB2" w:rsidP="00002DB2">
      <w:pPr>
        <w:rPr>
          <w:b/>
          <w:bCs/>
        </w:rPr>
      </w:pPr>
      <w:r w:rsidRPr="00002DB2">
        <w:rPr>
          <w:b/>
          <w:bCs/>
        </w:rPr>
        <w:t xml:space="preserve">NAME </w:t>
      </w:r>
      <w:r>
        <w:rPr>
          <w:b/>
          <w:bCs/>
        </w:rPr>
        <w:t>OF INDIVIDUAL                                                                                                                     HOME ADDRESS</w:t>
      </w:r>
    </w:p>
    <w:p w14:paraId="2DA7703D" w14:textId="1929DC55" w:rsidR="00002DB2" w:rsidRDefault="00002DB2" w:rsidP="00002DB2">
      <w:pPr>
        <w:jc w:val="center"/>
        <w:rPr>
          <w:b/>
          <w:bCs/>
          <w:sz w:val="28"/>
          <w:szCs w:val="28"/>
        </w:rPr>
      </w:pPr>
      <w:r w:rsidRPr="00002DB2">
        <w:rPr>
          <w:b/>
          <w:bCs/>
          <w:sz w:val="28"/>
          <w:szCs w:val="28"/>
        </w:rPr>
        <w:t>___________________________________________________________________</w:t>
      </w:r>
    </w:p>
    <w:p w14:paraId="75F677B3" w14:textId="75623944" w:rsidR="00002DB2" w:rsidRDefault="00002DB2" w:rsidP="00002DB2">
      <w:pPr>
        <w:rPr>
          <w:b/>
          <w:bCs/>
        </w:rPr>
      </w:pPr>
      <w:r>
        <w:rPr>
          <w:b/>
          <w:bCs/>
        </w:rPr>
        <w:t>PHONE NUMBER                                                                              NAME OF SCHOOL CURRE</w:t>
      </w:r>
      <w:r w:rsidR="007523C4">
        <w:rPr>
          <w:b/>
          <w:bCs/>
        </w:rPr>
        <w:t>N</w:t>
      </w:r>
      <w:r>
        <w:rPr>
          <w:b/>
          <w:bCs/>
        </w:rPr>
        <w:t>T</w:t>
      </w:r>
      <w:r w:rsidR="007523C4">
        <w:rPr>
          <w:b/>
          <w:bCs/>
        </w:rPr>
        <w:t>LY ATTENDING</w:t>
      </w:r>
    </w:p>
    <w:p w14:paraId="19200ACE" w14:textId="77777777" w:rsidR="007523C4" w:rsidRDefault="007523C4" w:rsidP="00002DB2">
      <w:pPr>
        <w:rPr>
          <w:b/>
          <w:bCs/>
        </w:rPr>
      </w:pPr>
    </w:p>
    <w:p w14:paraId="543BDBF0" w14:textId="476D4A71" w:rsidR="007523C4" w:rsidRDefault="007523C4" w:rsidP="00002DB2">
      <w:pPr>
        <w:rPr>
          <w:b/>
          <w:bCs/>
        </w:rPr>
      </w:pPr>
      <w:r>
        <w:rPr>
          <w:b/>
          <w:bCs/>
        </w:rPr>
        <w:t xml:space="preserve">Please submit essay entries to Angela Sawyer at: </w:t>
      </w:r>
      <w:hyperlink r:id="rId6" w:history="1">
        <w:r w:rsidRPr="00FA20F0">
          <w:rPr>
            <w:rStyle w:val="Hyperlink"/>
            <w:b/>
            <w:bCs/>
          </w:rPr>
          <w:t>lambcounty@swcd.texas.gov</w:t>
        </w:r>
      </w:hyperlink>
      <w:r>
        <w:rPr>
          <w:b/>
          <w:bCs/>
          <w:u w:val="single"/>
        </w:rPr>
        <w:t xml:space="preserve">   </w:t>
      </w:r>
      <w:r>
        <w:rPr>
          <w:b/>
          <w:bCs/>
        </w:rPr>
        <w:t>by April 27,2021.</w:t>
      </w:r>
    </w:p>
    <w:p w14:paraId="4E3534AE" w14:textId="05FCCEA9" w:rsidR="007523C4" w:rsidRDefault="007523C4" w:rsidP="004763A1">
      <w:pPr>
        <w:rPr>
          <w:b/>
          <w:bCs/>
        </w:rPr>
      </w:pPr>
      <w:r>
        <w:rPr>
          <w:b/>
          <w:bCs/>
        </w:rPr>
        <w:t xml:space="preserve">You may also mail entries to: </w:t>
      </w:r>
      <w:r w:rsidR="004763A1">
        <w:rPr>
          <w:b/>
          <w:bCs/>
        </w:rPr>
        <w:t xml:space="preserve">     Lamb County SWCD</w:t>
      </w:r>
    </w:p>
    <w:p w14:paraId="4E90CA23" w14:textId="1456120E" w:rsidR="004763A1" w:rsidRDefault="004763A1" w:rsidP="004763A1">
      <w:pPr>
        <w:rPr>
          <w:b/>
          <w:bCs/>
        </w:rPr>
      </w:pPr>
      <w:r>
        <w:rPr>
          <w:b/>
          <w:bCs/>
        </w:rPr>
        <w:t xml:space="preserve">   </w:t>
      </w:r>
      <w:r w:rsidR="00705139">
        <w:t xml:space="preserve">                </w:t>
      </w:r>
      <w:r>
        <w:rPr>
          <w:b/>
          <w:bCs/>
        </w:rPr>
        <w:t xml:space="preserve">                                        2431 S. Farwell Ave.</w:t>
      </w:r>
    </w:p>
    <w:p w14:paraId="4217E021" w14:textId="459865BE" w:rsidR="004763A1" w:rsidRDefault="004763A1" w:rsidP="004763A1">
      <w:pPr>
        <w:rPr>
          <w:b/>
          <w:bCs/>
        </w:rPr>
      </w:pPr>
      <w:r>
        <w:rPr>
          <w:b/>
          <w:bCs/>
        </w:rPr>
        <w:t xml:space="preserve">                                                            Littlefield, TX 79339</w:t>
      </w:r>
    </w:p>
    <w:p w14:paraId="02840AFC" w14:textId="1BBDDB46" w:rsidR="004763A1" w:rsidRDefault="004763A1" w:rsidP="004763A1">
      <w:pPr>
        <w:rPr>
          <w:b/>
          <w:bCs/>
        </w:rPr>
      </w:pPr>
      <w:r>
        <w:rPr>
          <w:b/>
          <w:bCs/>
        </w:rPr>
        <w:t>Rules for Entry:</w:t>
      </w:r>
    </w:p>
    <w:p w14:paraId="5D91C85F" w14:textId="10A65644" w:rsidR="004763A1" w:rsidRDefault="004763A1" w:rsidP="004763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Contestants must have a “B” average or better.</w:t>
      </w:r>
    </w:p>
    <w:p w14:paraId="58AA3600" w14:textId="1FF654AE" w:rsidR="004763A1" w:rsidRDefault="004763A1" w:rsidP="004763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Contestants must be a graduating senior planning to attend a college or a trade school after graduation.</w:t>
      </w:r>
    </w:p>
    <w:p w14:paraId="481B6609" w14:textId="144E3E6A" w:rsidR="004763A1" w:rsidRDefault="004763A1" w:rsidP="004763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Contestants must attend a public or Christian School or be home schooled in Lamb County.</w:t>
      </w:r>
    </w:p>
    <w:p w14:paraId="18BD25BA" w14:textId="2F0C0DAB" w:rsidR="004763A1" w:rsidRDefault="004763A1" w:rsidP="004763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Contestants must provide proof of enrollment in college or trade school to be awarded the scholarship.</w:t>
      </w:r>
    </w:p>
    <w:p w14:paraId="7C75203A" w14:textId="5C373BA7" w:rsidR="004763A1" w:rsidRDefault="004763A1" w:rsidP="004763A1">
      <w:pPr>
        <w:rPr>
          <w:b/>
          <w:bCs/>
        </w:rPr>
      </w:pPr>
    </w:p>
    <w:p w14:paraId="4DF866CF" w14:textId="7E396FC2" w:rsidR="004763A1" w:rsidRDefault="004763A1" w:rsidP="004763A1">
      <w:pPr>
        <w:rPr>
          <w:b/>
          <w:bCs/>
        </w:rPr>
      </w:pPr>
      <w:r>
        <w:rPr>
          <w:b/>
          <w:bCs/>
        </w:rPr>
        <w:t>Essays will be judged by the Lamb County SWCD Board of Directors.</w:t>
      </w:r>
    </w:p>
    <w:p w14:paraId="7C815EC8" w14:textId="3BDD5CBF" w:rsidR="004763A1" w:rsidRDefault="004763A1" w:rsidP="004763A1">
      <w:pPr>
        <w:rPr>
          <w:b/>
          <w:bCs/>
        </w:rPr>
      </w:pPr>
      <w:r>
        <w:rPr>
          <w:b/>
          <w:bCs/>
        </w:rPr>
        <w:t>$500.00 will be awarded for 1</w:t>
      </w:r>
      <w:r w:rsidRPr="004763A1">
        <w:rPr>
          <w:b/>
          <w:bCs/>
          <w:vertAlign w:val="superscript"/>
        </w:rPr>
        <w:t>st</w:t>
      </w:r>
      <w:r>
        <w:rPr>
          <w:b/>
          <w:bCs/>
        </w:rPr>
        <w:t xml:space="preserve"> Place</w:t>
      </w:r>
    </w:p>
    <w:p w14:paraId="763ADB26" w14:textId="5046B215" w:rsidR="004763A1" w:rsidRDefault="004763A1" w:rsidP="004763A1">
      <w:pPr>
        <w:rPr>
          <w:b/>
          <w:bCs/>
        </w:rPr>
      </w:pPr>
      <w:r>
        <w:rPr>
          <w:b/>
          <w:bCs/>
        </w:rPr>
        <w:t>$300.00 will be awarded for 2</w:t>
      </w:r>
      <w:r w:rsidRPr="004763A1">
        <w:rPr>
          <w:b/>
          <w:bCs/>
          <w:vertAlign w:val="superscript"/>
        </w:rPr>
        <w:t>nd</w:t>
      </w:r>
      <w:r>
        <w:rPr>
          <w:b/>
          <w:bCs/>
        </w:rPr>
        <w:t xml:space="preserve"> Place</w:t>
      </w:r>
    </w:p>
    <w:p w14:paraId="6136CEA0" w14:textId="329FB26F" w:rsidR="00002DB2" w:rsidRPr="00A77FB2" w:rsidRDefault="004763A1" w:rsidP="00A77FB2">
      <w:pPr>
        <w:rPr>
          <w:b/>
          <w:bCs/>
        </w:rPr>
      </w:pPr>
      <w:r>
        <w:rPr>
          <w:b/>
          <w:bCs/>
        </w:rPr>
        <w:t>$100.00 will be awarded for 3</w:t>
      </w:r>
      <w:r w:rsidRPr="004763A1">
        <w:rPr>
          <w:b/>
          <w:bCs/>
          <w:vertAlign w:val="superscript"/>
        </w:rPr>
        <w:t>rd</w:t>
      </w:r>
      <w:r>
        <w:rPr>
          <w:b/>
          <w:bCs/>
        </w:rPr>
        <w:t xml:space="preserve"> Place</w:t>
      </w:r>
    </w:p>
    <w:sectPr w:rsidR="00002DB2" w:rsidRPr="00A77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686"/>
    <w:multiLevelType w:val="hybridMultilevel"/>
    <w:tmpl w:val="A6164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A6"/>
    <w:rsid w:val="00002DB2"/>
    <w:rsid w:val="003570B1"/>
    <w:rsid w:val="004763A1"/>
    <w:rsid w:val="005E02D3"/>
    <w:rsid w:val="00623871"/>
    <w:rsid w:val="00705139"/>
    <w:rsid w:val="007523C4"/>
    <w:rsid w:val="008E3D75"/>
    <w:rsid w:val="00A77FB2"/>
    <w:rsid w:val="00C04CBE"/>
    <w:rsid w:val="00D71780"/>
    <w:rsid w:val="00E063D8"/>
    <w:rsid w:val="00E305A6"/>
    <w:rsid w:val="00E42EBD"/>
    <w:rsid w:val="00FB1864"/>
    <w:rsid w:val="00FD24D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8138"/>
  <w15:chartTrackingRefBased/>
  <w15:docId w15:val="{4D9680A5-540A-42D5-826E-390CBEA1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3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mbcounty@swcd.texa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25D0-CC28-4F8B-A7D5-0A25BD6A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Sawyer</dc:creator>
  <cp:keywords/>
  <dc:description/>
  <cp:lastModifiedBy>Angi Martin</cp:lastModifiedBy>
  <cp:revision>2</cp:revision>
  <cp:lastPrinted>2021-04-12T17:11:00Z</cp:lastPrinted>
  <dcterms:created xsi:type="dcterms:W3CDTF">2021-04-13T15:22:00Z</dcterms:created>
  <dcterms:modified xsi:type="dcterms:W3CDTF">2021-04-13T15:22:00Z</dcterms:modified>
</cp:coreProperties>
</file>